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221B3" w14:textId="3FD6FCE7" w:rsidR="0052469C" w:rsidRDefault="00C27217" w:rsidP="00C27217">
      <w:pPr>
        <w:tabs>
          <w:tab w:val="left" w:pos="5280"/>
        </w:tabs>
        <w:rPr>
          <w:rFonts w:ascii="Verdana" w:hAnsi="Verdana"/>
          <w:color w:val="444444"/>
          <w:sz w:val="21"/>
          <w:szCs w:val="21"/>
          <w:shd w:val="clear" w:color="auto" w:fill="FFFFFF"/>
          <w:lang w:val="de-AT"/>
        </w:rPr>
      </w:pPr>
      <w:r>
        <w:rPr>
          <w:rFonts w:ascii="Verdana" w:hAnsi="Verdana"/>
          <w:color w:val="444444"/>
          <w:sz w:val="21"/>
          <w:szCs w:val="21"/>
          <w:shd w:val="clear" w:color="auto" w:fill="FFFFFF"/>
          <w:lang w:val="de-AT"/>
        </w:rPr>
        <w:tab/>
      </w:r>
      <w:r w:rsidRPr="00C27217">
        <w:rPr>
          <w:rFonts w:ascii="Verdana" w:hAnsi="Verdana"/>
          <w:noProof/>
          <w:color w:val="444444"/>
          <w:sz w:val="21"/>
          <w:szCs w:val="21"/>
          <w:shd w:val="clear" w:color="auto" w:fill="FFFFFF"/>
          <w:lang w:val="de-AT"/>
        </w:rPr>
        <w:drawing>
          <wp:anchor distT="0" distB="0" distL="114300" distR="114300" simplePos="0" relativeHeight="251658240" behindDoc="1" locked="0" layoutInCell="1" allowOverlap="1" wp14:anchorId="64B5FBFF" wp14:editId="33952FAF">
            <wp:simplePos x="0" y="0"/>
            <wp:positionH relativeFrom="column">
              <wp:posOffset>3354705</wp:posOffset>
            </wp:positionH>
            <wp:positionV relativeFrom="paragraph">
              <wp:posOffset>1905</wp:posOffset>
            </wp:positionV>
            <wp:extent cx="1957705" cy="1714500"/>
            <wp:effectExtent l="0" t="0" r="4445" b="0"/>
            <wp:wrapNone/>
            <wp:docPr id="101680647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06474" name=""/>
                    <pic:cNvPicPr/>
                  </pic:nvPicPr>
                  <pic:blipFill>
                    <a:blip r:embed="rId4">
                      <a:extLst>
                        <a:ext uri="{28A0092B-C50C-407E-A947-70E740481C1C}">
                          <a14:useLocalDpi xmlns:a14="http://schemas.microsoft.com/office/drawing/2010/main" val="0"/>
                        </a:ext>
                      </a:extLst>
                    </a:blip>
                    <a:stretch>
                      <a:fillRect/>
                    </a:stretch>
                  </pic:blipFill>
                  <pic:spPr>
                    <a:xfrm>
                      <a:off x="0" y="0"/>
                      <a:ext cx="1957705" cy="1714500"/>
                    </a:xfrm>
                    <a:prstGeom prst="rect">
                      <a:avLst/>
                    </a:prstGeom>
                  </pic:spPr>
                </pic:pic>
              </a:graphicData>
            </a:graphic>
            <wp14:sizeRelH relativeFrom="page">
              <wp14:pctWidth>0</wp14:pctWidth>
            </wp14:sizeRelH>
            <wp14:sizeRelV relativeFrom="page">
              <wp14:pctHeight>0</wp14:pctHeight>
            </wp14:sizeRelV>
          </wp:anchor>
        </w:drawing>
      </w:r>
    </w:p>
    <w:p w14:paraId="60889690" w14:textId="3C31F55C" w:rsidR="00C27217" w:rsidRPr="000F2C6C" w:rsidRDefault="00C27217" w:rsidP="000F2C6C">
      <w:pPr>
        <w:rPr>
          <w:rFonts w:ascii="Comic Sans MS" w:hAnsi="Comic Sans MS"/>
          <w:sz w:val="52"/>
          <w:szCs w:val="52"/>
          <w:lang w:val="de-AT"/>
        </w:rPr>
      </w:pPr>
      <w:r w:rsidRPr="000F2C6C">
        <w:rPr>
          <w:rFonts w:ascii="Comic Sans MS" w:hAnsi="Comic Sans MS"/>
          <w:sz w:val="52"/>
          <w:szCs w:val="52"/>
          <w:lang w:val="de-AT"/>
        </w:rPr>
        <w:t>Das Pfingster</w:t>
      </w:r>
      <w:r w:rsidR="000F2C6C" w:rsidRPr="000F2C6C">
        <w:rPr>
          <w:rFonts w:ascii="Comic Sans MS" w:hAnsi="Comic Sans MS"/>
          <w:sz w:val="52"/>
          <w:szCs w:val="52"/>
          <w:lang w:val="de-AT"/>
        </w:rPr>
        <w:t>eignis</w:t>
      </w:r>
    </w:p>
    <w:p w14:paraId="4D0509B8" w14:textId="77777777" w:rsidR="000F2C6C" w:rsidRDefault="000F2C6C">
      <w:pPr>
        <w:rPr>
          <w:rFonts w:ascii="Comic Sans MS" w:hAnsi="Comic Sans MS"/>
          <w:sz w:val="28"/>
          <w:szCs w:val="28"/>
          <w:lang w:val="de-AT"/>
        </w:rPr>
      </w:pPr>
    </w:p>
    <w:p w14:paraId="61FE46A8" w14:textId="77777777" w:rsidR="000F2C6C" w:rsidRDefault="000F2C6C">
      <w:pPr>
        <w:rPr>
          <w:rFonts w:ascii="Comic Sans MS" w:hAnsi="Comic Sans MS"/>
          <w:sz w:val="28"/>
          <w:szCs w:val="28"/>
          <w:lang w:val="de-AT"/>
        </w:rPr>
      </w:pPr>
    </w:p>
    <w:p w14:paraId="03630799" w14:textId="77777777" w:rsidR="000F2C6C" w:rsidRDefault="000F2C6C">
      <w:pPr>
        <w:rPr>
          <w:rFonts w:ascii="Comic Sans MS" w:hAnsi="Comic Sans MS"/>
          <w:sz w:val="28"/>
          <w:szCs w:val="28"/>
          <w:lang w:val="de-AT"/>
        </w:rPr>
      </w:pPr>
    </w:p>
    <w:p w14:paraId="3FAC834B" w14:textId="77777777" w:rsidR="000F2C6C" w:rsidRDefault="00C27217">
      <w:pPr>
        <w:rPr>
          <w:rFonts w:ascii="Comic Sans MS" w:hAnsi="Comic Sans MS"/>
          <w:sz w:val="28"/>
          <w:szCs w:val="28"/>
          <w:lang w:val="de-AT"/>
        </w:rPr>
      </w:pPr>
      <w:r w:rsidRPr="00C27217">
        <w:rPr>
          <w:rFonts w:ascii="Comic Sans MS" w:hAnsi="Comic Sans MS"/>
          <w:sz w:val="28"/>
          <w:szCs w:val="28"/>
          <w:lang w:val="de-AT"/>
        </w:rPr>
        <w:t xml:space="preserve">39 Tage nach Ostern kam Jesus zu Gott, seinem Vater, in den Himmel. An Christi Himmelfahrt denken wir Christen an diese Reise. Vor den staunenden Augen seiner Freundinnen und Freunde, den Jüngern, wurde Jesus von einer Wolke in den Himmel zu Gott getragen. Zwei Männer in weißen Gewändern erschienen und sagten ihnen, dass Jesus wieder auf die Erde zurückkommen würde. </w:t>
      </w:r>
    </w:p>
    <w:p w14:paraId="79435815" w14:textId="77777777" w:rsidR="000F2C6C" w:rsidRDefault="000F2C6C">
      <w:pPr>
        <w:rPr>
          <w:rFonts w:ascii="Comic Sans MS" w:hAnsi="Comic Sans MS"/>
          <w:sz w:val="28"/>
          <w:szCs w:val="28"/>
          <w:lang w:val="de-AT"/>
        </w:rPr>
      </w:pPr>
    </w:p>
    <w:p w14:paraId="1D619F4E" w14:textId="09AE280E" w:rsidR="000F2C6C" w:rsidRDefault="000F2C6C">
      <w:pPr>
        <w:rPr>
          <w:rFonts w:ascii="Comic Sans MS" w:hAnsi="Comic Sans MS"/>
          <w:sz w:val="28"/>
          <w:szCs w:val="28"/>
          <w:lang w:val="de-AT"/>
        </w:rPr>
      </w:pPr>
      <w:r>
        <w:rPr>
          <w:rFonts w:ascii="Comic Sans MS" w:hAnsi="Comic Sans MS"/>
          <w:sz w:val="28"/>
          <w:szCs w:val="28"/>
          <w:lang w:val="de-AT"/>
        </w:rPr>
        <w:t>PFINGSTEN</w:t>
      </w:r>
    </w:p>
    <w:p w14:paraId="677DB2DF" w14:textId="77777777" w:rsidR="000F2C6C" w:rsidRDefault="00C27217">
      <w:pPr>
        <w:rPr>
          <w:rFonts w:ascii="Comic Sans MS" w:hAnsi="Comic Sans MS"/>
          <w:sz w:val="28"/>
          <w:szCs w:val="28"/>
          <w:lang w:val="de-AT"/>
        </w:rPr>
      </w:pPr>
      <w:r w:rsidRPr="00C27217">
        <w:rPr>
          <w:rFonts w:ascii="Comic Sans MS" w:hAnsi="Comic Sans MS"/>
          <w:sz w:val="28"/>
          <w:szCs w:val="28"/>
          <w:lang w:val="de-AT"/>
        </w:rPr>
        <w:t xml:space="preserve">Nun zu Pfingsten: </w:t>
      </w:r>
    </w:p>
    <w:p w14:paraId="37203C7F" w14:textId="77777777" w:rsidR="000F2C6C" w:rsidRDefault="00C27217">
      <w:pPr>
        <w:rPr>
          <w:rFonts w:ascii="Comic Sans MS" w:hAnsi="Comic Sans MS"/>
          <w:sz w:val="28"/>
          <w:szCs w:val="28"/>
          <w:lang w:val="de-AT"/>
        </w:rPr>
      </w:pPr>
      <w:r w:rsidRPr="00C27217">
        <w:rPr>
          <w:rFonts w:ascii="Comic Sans MS" w:hAnsi="Comic Sans MS"/>
          <w:sz w:val="28"/>
          <w:szCs w:val="28"/>
          <w:lang w:val="de-AT"/>
        </w:rPr>
        <w:t xml:space="preserve">49 Tage waren seit Ostersonntag vergangen. Es war der 50. Tag der Osterzeit. Das kann man sich so merken: Das Wort Pfingsten kommt vom altgriechischen Wort "Pentekoste". Und das heißt so viel wie "der fünfzigste Tag". Jedenfalls trafen sich Jesu Freunde, die Apostel, zum Pfingstfest. Sie saßen in einem Haus zusammen und feierten. Plötzlich kam vom Himmel ein lautes Brausen, das sich anhörte wie ein Sturm. Die Apostel konnten Jesus zwar nicht sehen, aber sie fühlten, dass er da war – wie bei einem Geist. Der Heilige Geist zeigte sich an Pfingsten zum ersten Mal den Jüngern. Er wurde an diesem Tag von Gott geschickt. Denn der Heilige Geist ist ebenso wie Jesus ein Teil Gottes. Gott hat also drei Gesichter: Den Vater, den Sohn und den Heiligen Geist. Der Heilige Geist erschien den Aposteln als Flammen aus Feuer. So konnten sie ihn dann doch sehen. Danach sollten sie allen von Jesus und Gott erzählen. Sie sollten allen sagen, dass sie sich taufen lassen sollen, um zu Gott zu gehören. Sie sollten an Gott glauben und allen von seiner Liebe erzählen. In </w:t>
      </w:r>
      <w:r w:rsidRPr="00C27217">
        <w:rPr>
          <w:rFonts w:ascii="Comic Sans MS" w:hAnsi="Comic Sans MS"/>
          <w:sz w:val="28"/>
          <w:szCs w:val="28"/>
          <w:lang w:val="de-AT"/>
        </w:rPr>
        <w:lastRenderedPageBreak/>
        <w:t xml:space="preserve">Jerusalem gab es aber Menschen aus vielen verschiedenen Ländern. Fast jeder sprach eine andere Sprache. Damit aber die Apostel jeder verstehen konnte, machte der Heilige Geist, dass sie jede Sprache sprechen konnten. Sofort rannten sie aus dem Haus und erzählten jedem die Geschichte von Jesus. Manche der Bewohner Jerusalems lachten über sie. Sie hielten es für Unsinn oder einen Witz, was die Apostel sagten. "Sie sind vom süßen Wein betrunken", veralberten manche die Apostel. Manche machten sich lustig über die Apostel, andere waren erstaunt. Petrus, einer der Apostel, stand auf und erhob seine Stimme. "Diese Männer sind nicht betrunken!" ermahnte er die lachende Menge. Er war wütend darüber, dass die Leute ihnen nicht glaubten. Er erklärte ihnen, dass Gott ihnen dabei geholfen hatte, in einer anderen Sprache zu sprechen. Außerdem war es auch Gott, der Jesus wieder lebendig gemacht und ihnen den Heiligen Geist geschickt hatte. Als die Leute das hörten, tat es ihnen leid, dass sie zuvor über die Apostel gelacht hatten. Sie glaubten nun, was ihnen gesagt wurde. Und sie wollten nun auch zu Jesus gehören und den Heiligen Geist spüren. Sie alle ließen sich auf den Vater, den Sohn und den Heiligen Geist taufen. Sie waren nun eine Gemeinschaft, die an Gott glaubte. Sie erzählten allen, die sie trafen, von Gott. Tausende Menschen wollten auch zu der Gemeinschaft gehören. Daher ließen auch sie sich sofort taufen. So konnten sie ebenfalls durch den Heiligen Geist gestärkt werden. Sie alle waren nun Christen. Nun feierten alle zusammen ihren Glauben. Sie beteten, lobten und dankten Gott gemeinsam. Später kamen immer mehr Menschen hinzu, die sich taufen ließen. Seitdem gilt Pfingsten als der Geburtstag der Kirche. Die Christen beteten seitdem gemeinsam und lobten und dankten Gott im Gebet. Sie glaubten an den einen Gott, der aus dem Vater, dem Sohn und dem Heiligen Geist besteht – ebenso wie wir Christen es noch heute tun. </w:t>
      </w:r>
    </w:p>
    <w:p w14:paraId="7BD58F82" w14:textId="77777777" w:rsidR="000F2C6C" w:rsidRDefault="00C27217">
      <w:pPr>
        <w:rPr>
          <w:rFonts w:ascii="Comic Sans MS" w:hAnsi="Comic Sans MS"/>
          <w:sz w:val="28"/>
          <w:szCs w:val="28"/>
          <w:lang w:val="de-AT"/>
        </w:rPr>
      </w:pPr>
      <w:r w:rsidRPr="00C27217">
        <w:rPr>
          <w:rFonts w:ascii="Comic Sans MS" w:hAnsi="Comic Sans MS"/>
          <w:sz w:val="28"/>
          <w:szCs w:val="28"/>
          <w:lang w:val="de-AT"/>
        </w:rPr>
        <w:t xml:space="preserve">Das Christentum ist über die vielen Jahrhunderte riesig geworden: Heute ist fast jeder dritte Mensch auf der Erde Christ. An Pfingsten feiern wir nicht nur, dass der Heilige Geist zum ersten Mal </w:t>
      </w:r>
      <w:r w:rsidRPr="00C27217">
        <w:rPr>
          <w:rFonts w:ascii="Comic Sans MS" w:hAnsi="Comic Sans MS"/>
          <w:sz w:val="28"/>
          <w:szCs w:val="28"/>
          <w:lang w:val="de-AT"/>
        </w:rPr>
        <w:lastRenderedPageBreak/>
        <w:t xml:space="preserve">zu den Jüngern hinab kam. Bis heute soll das Fest auch daran erinnern, dass man nicht dieselbe Sprache sprechen muss, um an dasselbe zu glauben. </w:t>
      </w:r>
    </w:p>
    <w:p w14:paraId="106C5A1A" w14:textId="065B68F1" w:rsidR="0052469C" w:rsidRPr="00C27217" w:rsidRDefault="00C27217">
      <w:pPr>
        <w:rPr>
          <w:rFonts w:ascii="Comic Sans MS" w:hAnsi="Comic Sans MS"/>
          <w:sz w:val="28"/>
          <w:szCs w:val="28"/>
          <w:lang w:val="de-AT"/>
        </w:rPr>
      </w:pPr>
      <w:r w:rsidRPr="000F2C6C">
        <w:rPr>
          <w:rFonts w:ascii="Comic Sans MS" w:hAnsi="Comic Sans MS"/>
          <w:b/>
          <w:bCs/>
          <w:sz w:val="28"/>
          <w:szCs w:val="28"/>
          <w:lang w:val="de-AT"/>
        </w:rPr>
        <w:t>Was Gott einem sagen will, kann jeder verstehen – egal, welche Sprache man spricht</w:t>
      </w:r>
      <w:r w:rsidRPr="00C27217">
        <w:rPr>
          <w:rFonts w:ascii="Comic Sans MS" w:hAnsi="Comic Sans MS"/>
          <w:sz w:val="28"/>
          <w:szCs w:val="28"/>
          <w:lang w:val="de-AT"/>
        </w:rPr>
        <w:t xml:space="preserve">. </w:t>
      </w:r>
    </w:p>
    <w:sectPr w:rsidR="0052469C" w:rsidRPr="00C2721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9C"/>
    <w:rsid w:val="000F2C6C"/>
    <w:rsid w:val="00252C14"/>
    <w:rsid w:val="0052469C"/>
    <w:rsid w:val="009607A2"/>
    <w:rsid w:val="00C27217"/>
    <w:rsid w:val="00D2599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0B8BA"/>
  <w15:chartTrackingRefBased/>
  <w15:docId w15:val="{F4176178-FCDE-4F93-BA64-F9905D1FC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3332</Characters>
  <Application>Microsoft Office Word</Application>
  <DocSecurity>4</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Verena</dc:creator>
  <cp:keywords/>
  <dc:description/>
  <cp:lastModifiedBy>Johannsbach</cp:lastModifiedBy>
  <cp:revision>2</cp:revision>
  <dcterms:created xsi:type="dcterms:W3CDTF">2024-02-23T06:32:00Z</dcterms:created>
  <dcterms:modified xsi:type="dcterms:W3CDTF">2024-02-23T06:32:00Z</dcterms:modified>
</cp:coreProperties>
</file>